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62326" w14:textId="54F19D9C" w:rsidR="003300DF" w:rsidRDefault="003300DF" w:rsidP="003300DF">
      <w:pPr>
        <w:spacing w:line="276" w:lineRule="auto"/>
        <w:ind w:left="2832" w:firstLine="708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ODLUKE </w:t>
      </w:r>
      <w:r>
        <w:rPr>
          <w:rFonts w:ascii="Times New Roman" w:hAnsi="Times New Roman" w:cs="Times New Roman"/>
          <w:b/>
          <w:bCs/>
          <w:sz w:val="22"/>
        </w:rPr>
        <w:br/>
        <w:t xml:space="preserve"> </w:t>
      </w:r>
    </w:p>
    <w:p w14:paraId="0CF8D079" w14:textId="647092D8" w:rsidR="003300DF" w:rsidRDefault="003300DF" w:rsidP="003300DF">
      <w:pPr>
        <w:spacing w:line="276" w:lineRule="auto"/>
        <w:ind w:lef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s 96. sjednice Školskog odbora Osnovne škole Brda Split, održane dana 6. siječnja 2025. godine u 14:15 sati  u Sali za sastanke</w:t>
      </w:r>
    </w:p>
    <w:p w14:paraId="18E58CA6" w14:textId="77777777" w:rsidR="003300DF" w:rsidRDefault="003300DF" w:rsidP="003300DF">
      <w:pPr>
        <w:spacing w:line="276" w:lineRule="auto"/>
        <w:ind w:left="0" w:firstLine="0"/>
        <w:rPr>
          <w:rFonts w:ascii="Times New Roman" w:hAnsi="Times New Roman" w:cs="Times New Roman"/>
          <w:b/>
          <w:bCs/>
          <w:sz w:val="22"/>
        </w:rPr>
      </w:pPr>
    </w:p>
    <w:p w14:paraId="662D6B51" w14:textId="29515AD3" w:rsidR="003300DF" w:rsidRDefault="003300DF" w:rsidP="003300DF">
      <w:pPr>
        <w:spacing w:line="276" w:lineRule="auto"/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AD/1</w:t>
      </w:r>
      <w:r>
        <w:rPr>
          <w:rFonts w:ascii="Times New Roman" w:hAnsi="Times New Roman" w:cs="Times New Roman"/>
          <w:sz w:val="22"/>
        </w:rPr>
        <w:t xml:space="preserve"> Predsjednica utvrđuje da nitko nema primjedbi ni pitanja na zapisnik s 94. sjednice Školskog odbora te je zapisnik jednoglasno prihvaćen.</w:t>
      </w:r>
    </w:p>
    <w:p w14:paraId="777AEC72" w14:textId="77777777" w:rsidR="003300DF" w:rsidRDefault="003300DF" w:rsidP="003300DF">
      <w:pPr>
        <w:spacing w:line="276" w:lineRule="auto"/>
        <w:ind w:lef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AD/2</w:t>
      </w:r>
      <w:r>
        <w:rPr>
          <w:rFonts w:ascii="Times New Roman" w:hAnsi="Times New Roman" w:cs="Times New Roman"/>
          <w:sz w:val="22"/>
        </w:rPr>
        <w:t xml:space="preserve"> Predsjednica je dostavila članovima Školskog odbora izvješće o stanju sigurnosti, provođenja preventivnih programa te mjerama poduzetim u cilju zaštite prava učenika za prvo polugodište Školske godine 2024./2025.</w:t>
      </w:r>
    </w:p>
    <w:p w14:paraId="41CDD271" w14:textId="77777777" w:rsidR="003300DF" w:rsidRDefault="003300DF" w:rsidP="003300DF">
      <w:pPr>
        <w:spacing w:line="276" w:lineRule="auto"/>
        <w:ind w:lef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Predsjednica utvrđuje da nitko nema primjedbi ni pitanja na izvješće o stanju sigurnosti, provođenja preventivnih programa te mjerama poduzetim u cilju zaštite prava učenika za prvo polugodište Školske godine 2024./2025.</w:t>
      </w:r>
    </w:p>
    <w:p w14:paraId="100F0ACD" w14:textId="77777777" w:rsidR="003300DF" w:rsidRDefault="003300DF" w:rsidP="003300DF">
      <w:pPr>
        <w:spacing w:line="276" w:lineRule="auto"/>
        <w:ind w:lef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Članovi školskog odbora jednoglasno su prihvatili  izvješće o stanju sigurnosti, provođenja preventivnih programa te mjerama poduzetim u cilju zaštite prava učenika za prvo polugodište Školske godine 2024./2025.</w:t>
      </w:r>
    </w:p>
    <w:p w14:paraId="2C1E1478" w14:textId="77777777" w:rsidR="003300DF" w:rsidRDefault="003300DF" w:rsidP="003300DF">
      <w:pPr>
        <w:spacing w:line="276" w:lineRule="auto"/>
        <w:ind w:left="0" w:firstLine="0"/>
        <w:rPr>
          <w:rFonts w:ascii="Times New Roman" w:hAnsi="Times New Roman" w:cs="Times New Roman"/>
          <w:sz w:val="22"/>
        </w:rPr>
      </w:pPr>
    </w:p>
    <w:p w14:paraId="190409B3" w14:textId="77777777" w:rsidR="003300DF" w:rsidRDefault="003300DF" w:rsidP="003300DF">
      <w:pPr>
        <w:tabs>
          <w:tab w:val="num" w:pos="720"/>
        </w:tabs>
        <w:spacing w:line="276" w:lineRule="auto"/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AD/3</w:t>
      </w:r>
      <w:r>
        <w:rPr>
          <w:rFonts w:ascii="Times New Roman" w:hAnsi="Times New Roman" w:cs="Times New Roman"/>
          <w:sz w:val="22"/>
        </w:rPr>
        <w:t xml:space="preserve"> Predsjednica je dostavila članovima Školskog odbora Pravilnik o testiranju na alkohol, droge i druga sredstva ovisnosti na radnom mjestu</w:t>
      </w:r>
      <w:r>
        <w:rPr>
          <w:rFonts w:ascii="Times New Roman" w:hAnsi="Times New Roman" w:cs="Times New Roman"/>
          <w:sz w:val="22"/>
        </w:rPr>
        <w:br/>
      </w:r>
      <w:r>
        <w:rPr>
          <w:rFonts w:ascii="Times New Roman" w:eastAsia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Predsjednica utvrđuje da nitko nema primjedbi ni pitanja na Pravilnik o testiranju na alkohol, droge i druga sredstva ovisnosti na radnom mjestu</w:t>
      </w:r>
    </w:p>
    <w:p w14:paraId="4AF4E427" w14:textId="77777777" w:rsidR="003300DF" w:rsidRDefault="003300DF" w:rsidP="003300DF">
      <w:pPr>
        <w:tabs>
          <w:tab w:val="num" w:pos="720"/>
        </w:tabs>
        <w:spacing w:line="276" w:lineRule="auto"/>
        <w:ind w:lef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Članovi školskog odbora jednoglasno su prihvatili donošenje Pravilnik o testiranju na alkohol, droge i druga sredstva ovisnosti na radnom mjestu</w:t>
      </w:r>
    </w:p>
    <w:p w14:paraId="2FE19AFD" w14:textId="77777777" w:rsidR="003300DF" w:rsidRDefault="003300DF" w:rsidP="003300DF">
      <w:pPr>
        <w:tabs>
          <w:tab w:val="num" w:pos="720"/>
        </w:tabs>
        <w:spacing w:line="276" w:lineRule="auto"/>
        <w:ind w:left="0"/>
        <w:rPr>
          <w:rFonts w:ascii="Times New Roman" w:hAnsi="Times New Roman" w:cs="Times New Roman"/>
          <w:sz w:val="22"/>
        </w:rPr>
      </w:pPr>
    </w:p>
    <w:p w14:paraId="7D03A82F" w14:textId="77777777" w:rsidR="003300DF" w:rsidRDefault="003300DF" w:rsidP="003300DF">
      <w:pPr>
        <w:tabs>
          <w:tab w:val="num" w:pos="720"/>
        </w:tabs>
        <w:spacing w:line="276" w:lineRule="auto"/>
        <w:ind w:lef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AD/4</w:t>
      </w:r>
      <w:r>
        <w:rPr>
          <w:rFonts w:ascii="Times New Roman" w:hAnsi="Times New Roman" w:cs="Times New Roman"/>
          <w:sz w:val="22"/>
        </w:rPr>
        <w:t xml:space="preserve"> Predsjednica je dostavila članovima Školskog odbora prethodnu suglasnost  za promjenu ugovorenih uvjeta (termina) korištenja školske dvorane za korisnika prostora </w:t>
      </w:r>
      <w:proofErr w:type="spellStart"/>
      <w:r>
        <w:rPr>
          <w:rFonts w:ascii="Times New Roman" w:hAnsi="Times New Roman" w:cs="Times New Roman"/>
          <w:sz w:val="22"/>
        </w:rPr>
        <w:t>Cheerleading</w:t>
      </w:r>
      <w:proofErr w:type="spellEnd"/>
      <w:r>
        <w:rPr>
          <w:rFonts w:ascii="Times New Roman" w:hAnsi="Times New Roman" w:cs="Times New Roman"/>
          <w:sz w:val="22"/>
        </w:rPr>
        <w:t xml:space="preserve"> klub sedmi vjetar.</w:t>
      </w:r>
    </w:p>
    <w:p w14:paraId="10580FD5" w14:textId="77777777" w:rsidR="003300DF" w:rsidRDefault="003300DF" w:rsidP="003300DF">
      <w:pPr>
        <w:tabs>
          <w:tab w:val="num" w:pos="720"/>
        </w:tabs>
        <w:spacing w:line="276" w:lineRule="auto"/>
        <w:ind w:lef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Predsjednica utvrđuje da nitko nema primjedbi ni pitanja na prethodnu suglasnost  za promjenu ugovorenih uvjeta (termina) korištenja školske dvorane za korisnika prostora </w:t>
      </w:r>
      <w:proofErr w:type="spellStart"/>
      <w:r>
        <w:rPr>
          <w:rFonts w:ascii="Times New Roman" w:hAnsi="Times New Roman" w:cs="Times New Roman"/>
          <w:sz w:val="22"/>
        </w:rPr>
        <w:t>Cheerleading</w:t>
      </w:r>
      <w:proofErr w:type="spellEnd"/>
      <w:r>
        <w:rPr>
          <w:rFonts w:ascii="Times New Roman" w:hAnsi="Times New Roman" w:cs="Times New Roman"/>
          <w:sz w:val="22"/>
        </w:rPr>
        <w:t xml:space="preserve"> klub sedmi vjetar.</w:t>
      </w:r>
      <w:r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br/>
        <w:t xml:space="preserve">Članovi školskog odbora jednoglasno su prihvatili promjenu ugovorenih uvjeta (termina) korištenja školske dvorane za korisnika prostora </w:t>
      </w:r>
      <w:proofErr w:type="spellStart"/>
      <w:r>
        <w:rPr>
          <w:rFonts w:ascii="Times New Roman" w:hAnsi="Times New Roman" w:cs="Times New Roman"/>
          <w:sz w:val="22"/>
        </w:rPr>
        <w:t>Cheerleading</w:t>
      </w:r>
      <w:proofErr w:type="spellEnd"/>
      <w:r>
        <w:rPr>
          <w:rFonts w:ascii="Times New Roman" w:hAnsi="Times New Roman" w:cs="Times New Roman"/>
          <w:sz w:val="22"/>
        </w:rPr>
        <w:t xml:space="preserve"> klub sedmi vjetar.</w:t>
      </w:r>
    </w:p>
    <w:p w14:paraId="1D64227E" w14:textId="77777777" w:rsidR="003300DF" w:rsidRDefault="003300DF" w:rsidP="003300DF">
      <w:pPr>
        <w:tabs>
          <w:tab w:val="num" w:pos="720"/>
        </w:tabs>
        <w:spacing w:line="276" w:lineRule="auto"/>
        <w:ind w:left="0"/>
        <w:rPr>
          <w:rFonts w:ascii="Times New Roman" w:hAnsi="Times New Roman" w:cs="Times New Roman"/>
          <w:sz w:val="22"/>
        </w:rPr>
      </w:pPr>
    </w:p>
    <w:p w14:paraId="258BF386" w14:textId="77777777" w:rsidR="003300DF" w:rsidRDefault="003300DF" w:rsidP="003300DF">
      <w:pPr>
        <w:tabs>
          <w:tab w:val="num" w:pos="720"/>
        </w:tabs>
        <w:spacing w:line="276" w:lineRule="auto"/>
        <w:ind w:left="0" w:firstLine="0"/>
        <w:rPr>
          <w:rFonts w:ascii="Times New Roman" w:hAnsi="Times New Roman" w:cs="Times New Roman"/>
          <w:sz w:val="22"/>
        </w:rPr>
      </w:pPr>
    </w:p>
    <w:p w14:paraId="050A148E" w14:textId="77777777" w:rsidR="003300DF" w:rsidRDefault="003300DF" w:rsidP="003300DF">
      <w:pPr>
        <w:spacing w:after="160" w:line="276" w:lineRule="auto"/>
        <w:ind w:left="0" w:firstLine="0"/>
        <w:rPr>
          <w:rFonts w:ascii="Times New Roman" w:hAnsi="Times New Roman" w:cs="Times New Roman"/>
          <w:sz w:val="22"/>
        </w:rPr>
      </w:pPr>
    </w:p>
    <w:p w14:paraId="63672F9B" w14:textId="5F325770" w:rsidR="003300DF" w:rsidRPr="003300DF" w:rsidRDefault="003300DF" w:rsidP="003300DF">
      <w:pPr>
        <w:spacing w:after="160" w:line="276" w:lineRule="auto"/>
        <w:ind w:left="0" w:firstLine="0"/>
        <w:rPr>
          <w:rFonts w:ascii="Times New Roman" w:hAnsi="Times New Roman" w:cs="Times New Roman"/>
          <w:b/>
          <w:bCs/>
          <w:sz w:val="22"/>
        </w:rPr>
      </w:pPr>
    </w:p>
    <w:p w14:paraId="089A40C7" w14:textId="77777777" w:rsidR="003300DF" w:rsidRDefault="003300DF" w:rsidP="003300DF">
      <w:pPr>
        <w:spacing w:line="276" w:lineRule="auto"/>
        <w:ind w:left="720"/>
        <w:rPr>
          <w:rFonts w:ascii="Times New Roman" w:hAnsi="Times New Roman" w:cs="Times New Roman"/>
          <w:sz w:val="22"/>
        </w:rPr>
      </w:pPr>
    </w:p>
    <w:p w14:paraId="20B3C240" w14:textId="77777777" w:rsidR="003300DF" w:rsidRDefault="003300DF" w:rsidP="003300DF">
      <w:pPr>
        <w:spacing w:line="276" w:lineRule="auto"/>
        <w:rPr>
          <w:rFonts w:ascii="Times New Roman" w:hAnsi="Times New Roman" w:cs="Times New Roman"/>
          <w:sz w:val="22"/>
        </w:rPr>
      </w:pPr>
    </w:p>
    <w:p w14:paraId="13FDB3C0" w14:textId="77777777" w:rsidR="00BE29C3" w:rsidRDefault="00BE29C3"/>
    <w:sectPr w:rsidR="00BE29C3" w:rsidSect="00330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61657"/>
    <w:multiLevelType w:val="multilevel"/>
    <w:tmpl w:val="CD34D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955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DF"/>
    <w:rsid w:val="00065052"/>
    <w:rsid w:val="00190EE2"/>
    <w:rsid w:val="001D71AD"/>
    <w:rsid w:val="002F028C"/>
    <w:rsid w:val="0032279E"/>
    <w:rsid w:val="003300DF"/>
    <w:rsid w:val="0036567C"/>
    <w:rsid w:val="00365C42"/>
    <w:rsid w:val="0060123F"/>
    <w:rsid w:val="00673853"/>
    <w:rsid w:val="006D6773"/>
    <w:rsid w:val="00754AD5"/>
    <w:rsid w:val="00781778"/>
    <w:rsid w:val="00A47CAA"/>
    <w:rsid w:val="00BC64AD"/>
    <w:rsid w:val="00BE29C3"/>
    <w:rsid w:val="00E079D1"/>
    <w:rsid w:val="00E21905"/>
    <w:rsid w:val="00E4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685D"/>
  <w15:chartTrackingRefBased/>
  <w15:docId w15:val="{6FC252AA-34C9-426A-A3EA-30989EE0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0DF"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30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30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300D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30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300D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30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30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30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30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300D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300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300D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300DF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300DF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300D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300D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300D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300D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30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30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30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30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30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300D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300D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300DF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300D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300DF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300D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Budimir</dc:creator>
  <cp:keywords/>
  <dc:description/>
  <cp:lastModifiedBy>Magdalena Budimir</cp:lastModifiedBy>
  <cp:revision>1</cp:revision>
  <dcterms:created xsi:type="dcterms:W3CDTF">2025-02-06T15:24:00Z</dcterms:created>
  <dcterms:modified xsi:type="dcterms:W3CDTF">2025-02-06T15:27:00Z</dcterms:modified>
</cp:coreProperties>
</file>