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4B2" w:rsidRPr="000605BD" w:rsidRDefault="00BE14B2" w:rsidP="00BE14B2">
      <w:pPr>
        <w:spacing w:line="259" w:lineRule="auto"/>
        <w:rPr>
          <w:rFonts w:eastAsiaTheme="minorHAnsi"/>
        </w:rPr>
      </w:pPr>
      <w:r w:rsidRPr="00905CCD">
        <w:rPr>
          <w:b/>
          <w:noProof/>
        </w:rPr>
        <w:drawing>
          <wp:inline distT="0" distB="0" distL="0" distR="0" wp14:anchorId="4608504F" wp14:editId="47FDCA0E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0" cy="5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5BD">
        <w:rPr>
          <w:rFonts w:eastAsiaTheme="minorHAnsi"/>
          <w:b/>
        </w:rPr>
        <w:t xml:space="preserve">                                                               </w:t>
      </w:r>
      <w:r>
        <w:rPr>
          <w:rFonts w:eastAsiaTheme="minorHAnsi"/>
          <w:b/>
        </w:rPr>
        <w:t xml:space="preserve">                               </w:t>
      </w:r>
      <w:r w:rsidRPr="000605BD">
        <w:rPr>
          <w:rFonts w:eastAsiaTheme="minorHAnsi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</w:rPr>
        <w:t xml:space="preserve">                  </w:t>
      </w:r>
      <w:r w:rsidRPr="000605BD">
        <w:rPr>
          <w:rFonts w:eastAsiaTheme="minorHAnsi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684"/>
      </w:tblGrid>
      <w:tr w:rsidR="00BE14B2" w:rsidRPr="00A64D9A" w:rsidTr="005B1A80">
        <w:tc>
          <w:tcPr>
            <w:tcW w:w="6379" w:type="dxa"/>
          </w:tcPr>
          <w:p w:rsidR="00BE14B2" w:rsidRDefault="00BE14B2" w:rsidP="005B1A80">
            <w:pPr>
              <w:spacing w:line="259" w:lineRule="auto"/>
              <w:rPr>
                <w:rFonts w:eastAsiaTheme="minorHAnsi"/>
              </w:rPr>
            </w:pPr>
            <w:bookmarkStart w:id="0" w:name="_Hlk128748807"/>
            <w:r>
              <w:rPr>
                <w:rFonts w:eastAsiaTheme="minorHAnsi"/>
                <w:b/>
              </w:rPr>
              <w:t>REPUBLIKA HRVATSKA</w:t>
            </w:r>
            <w:r w:rsidRPr="00A64D9A">
              <w:rPr>
                <w:rFonts w:eastAsiaTheme="minorHAnsi"/>
              </w:rPr>
              <w:t xml:space="preserve">                                                                            </w:t>
            </w:r>
            <w:r>
              <w:rPr>
                <w:rFonts w:eastAsiaTheme="minorHAnsi"/>
              </w:rPr>
              <w:t xml:space="preserve">                          </w:t>
            </w:r>
            <w:r>
              <w:rPr>
                <w:rFonts w:eastAsiaTheme="minorHAnsi"/>
                <w:b/>
              </w:rPr>
              <w:t>OSNOVNA ŠKOLA BRDA SPLIT</w:t>
            </w:r>
            <w:r w:rsidRPr="00A64D9A">
              <w:rPr>
                <w:rFonts w:eastAsiaTheme="minorHAnsi"/>
              </w:rPr>
              <w:t xml:space="preserve"> </w:t>
            </w:r>
          </w:p>
          <w:p w:rsidR="00BE14B2" w:rsidRPr="00A64D9A" w:rsidRDefault="00BE14B2" w:rsidP="005B1A80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Put </w:t>
            </w:r>
            <w:proofErr w:type="spellStart"/>
            <w:r>
              <w:rPr>
                <w:rFonts w:eastAsiaTheme="minorHAnsi"/>
              </w:rPr>
              <w:t>Brda</w:t>
            </w:r>
            <w:proofErr w:type="spellEnd"/>
            <w:r>
              <w:rPr>
                <w:rFonts w:eastAsiaTheme="minorHAnsi"/>
              </w:rPr>
              <w:t xml:space="preserve"> 2, 21000 Split</w:t>
            </w:r>
            <w:r w:rsidRPr="00A64D9A">
              <w:rPr>
                <w:rFonts w:eastAsiaTheme="minorHAnsi"/>
              </w:rPr>
              <w:t xml:space="preserve">                                                                                                    </w:t>
            </w:r>
            <w:r>
              <w:rPr>
                <w:rFonts w:eastAsiaTheme="minorHAnsi"/>
              </w:rPr>
              <w:t xml:space="preserve">KLASA: </w:t>
            </w:r>
            <w:r w:rsidR="00256873">
              <w:rPr>
                <w:noProof/>
              </w:rPr>
              <w:fldChar w:fldCharType="begin"/>
            </w:r>
            <w:r w:rsidR="00256873">
              <w:rPr>
                <w:noProof/>
                <w:kern w:val="0"/>
                <w:lang w:val="hr-HR" w:eastAsia="hr-HR"/>
                <w14:ligatures w14:val="none"/>
              </w:rPr>
              <w:instrText xml:space="preserve"> MERGEFIELD  CasesClassificationCode  \* MERGEFORMAT </w:instrText>
            </w:r>
            <w:r w:rsidR="00256873">
              <w:rPr>
                <w:noProof/>
              </w:rPr>
              <w:fldChar w:fldCharType="separate"/>
            </w:r>
            <w:r w:rsidRPr="00A64D9A">
              <w:rPr>
                <w:noProof/>
              </w:rPr>
              <w:t>«CasesClassificationCode»</w:t>
            </w:r>
            <w:r w:rsidR="00256873">
              <w:rPr>
                <w:noProof/>
              </w:rPr>
              <w:fldChar w:fldCharType="end"/>
            </w:r>
            <w:r w:rsidRPr="00A64D9A">
              <w:rPr>
                <w:rFonts w:eastAsiaTheme="minorHAnsi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/>
              </w:rPr>
              <w:t xml:space="preserve">                    URBROJ: </w:t>
            </w:r>
            <w:r w:rsidRPr="00A64D9A">
              <w:rPr>
                <w:rFonts w:eastAsiaTheme="minorHAnsi"/>
              </w:rPr>
              <w:fldChar w:fldCharType="begin"/>
            </w:r>
            <w:r w:rsidRPr="00A64D9A">
              <w:rPr>
                <w:rFonts w:eastAsiaTheme="minorHAnsi"/>
              </w:rPr>
              <w:instrText xml:space="preserve"> MERGEFIELD  RegistrationNumber  \* MERGEFORMAT </w:instrText>
            </w:r>
            <w:r w:rsidRPr="00A64D9A">
              <w:rPr>
                <w:rFonts w:eastAsiaTheme="minorHAnsi"/>
              </w:rPr>
              <w:fldChar w:fldCharType="separate"/>
            </w:r>
            <w:r w:rsidRPr="00A64D9A">
              <w:rPr>
                <w:rFonts w:eastAsiaTheme="minorHAnsi"/>
                <w:noProof/>
              </w:rPr>
              <w:t>«RegistrationNumber»</w:t>
            </w:r>
            <w:r w:rsidRPr="00A64D9A">
              <w:rPr>
                <w:rFonts w:eastAsiaTheme="minorHAnsi"/>
              </w:rPr>
              <w:fldChar w:fldCharType="end"/>
            </w:r>
            <w:r w:rsidRPr="00A64D9A">
              <w:rPr>
                <w:rFonts w:eastAsiaTheme="minorHAnsi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</w:rPr>
              <w:t xml:space="preserve"> Split, 1</w:t>
            </w:r>
            <w:r w:rsidR="00D6577A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. </w:t>
            </w:r>
            <w:proofErr w:type="spellStart"/>
            <w:r>
              <w:rPr>
                <w:rFonts w:eastAsiaTheme="minorHAnsi"/>
              </w:rPr>
              <w:t>srpnja</w:t>
            </w:r>
            <w:proofErr w:type="spellEnd"/>
            <w:r>
              <w:rPr>
                <w:rFonts w:eastAsiaTheme="minorHAnsi"/>
              </w:rPr>
              <w:t xml:space="preserve">  2026.</w:t>
            </w:r>
          </w:p>
        </w:tc>
        <w:tc>
          <w:tcPr>
            <w:tcW w:w="2693" w:type="dxa"/>
          </w:tcPr>
          <w:p w:rsidR="00BE14B2" w:rsidRPr="00A64D9A" w:rsidRDefault="00256873" w:rsidP="005B1A80">
            <w:pPr>
              <w:spacing w:after="160" w:line="259" w:lineRule="auto"/>
              <w:jc w:val="right"/>
              <w:rPr>
                <w:rFonts w:eastAsiaTheme="minorHAnsi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  <w:kern w:val="0"/>
                <w:lang w:val="hr-HR" w:eastAsia="hr-HR"/>
                <w14:ligatures w14:val="none"/>
              </w:rPr>
              <w:instrText xml:space="preserve"> MERGEFIELD  Image:QRcode  \* MERGEFORMAT </w:instrText>
            </w:r>
            <w:r>
              <w:rPr>
                <w:noProof/>
              </w:rPr>
              <w:fldChar w:fldCharType="separate"/>
            </w:r>
            <w:r w:rsidR="00BE14B2" w:rsidRPr="00A64D9A">
              <w:rPr>
                <w:noProof/>
              </w:rPr>
              <w:t>«Image:QRcode»</w:t>
            </w:r>
            <w:r>
              <w:rPr>
                <w:noProof/>
              </w:rPr>
              <w:fldChar w:fldCharType="end"/>
            </w:r>
          </w:p>
        </w:tc>
      </w:tr>
    </w:tbl>
    <w:bookmarkEnd w:id="0"/>
    <w:p w:rsidR="004E305F" w:rsidRPr="006B5F3E" w:rsidRDefault="004E305F" w:rsidP="00D9702C">
      <w:pPr>
        <w:spacing w:after="160" w:line="256" w:lineRule="auto"/>
        <w:ind w:left="0" w:firstLine="0"/>
        <w:rPr>
          <w:rFonts w:ascii="Arial" w:eastAsia="Calibri" w:hAnsi="Arial" w:cs="Arial"/>
          <w:color w:val="auto"/>
          <w:lang w:eastAsia="en-US"/>
        </w:rPr>
      </w:pPr>
      <w:r w:rsidRPr="006B5F3E">
        <w:rPr>
          <w:rFonts w:ascii="Arial" w:eastAsia="Calibri" w:hAnsi="Arial" w:cs="Arial"/>
          <w:b/>
          <w:color w:val="auto"/>
          <w:lang w:eastAsia="en-US"/>
        </w:rPr>
        <w:t xml:space="preserve">       </w:t>
      </w:r>
      <w:r w:rsidR="00D9702C" w:rsidRPr="006B5F3E">
        <w:rPr>
          <w:rFonts w:ascii="Arial" w:eastAsia="Calibri" w:hAnsi="Arial" w:cs="Arial"/>
          <w:b/>
          <w:color w:val="auto"/>
          <w:lang w:eastAsia="en-US"/>
        </w:rPr>
        <w:t xml:space="preserve">  </w:t>
      </w:r>
      <w:r w:rsidRPr="006B5F3E">
        <w:rPr>
          <w:rFonts w:ascii="Arial" w:eastAsia="Calibri" w:hAnsi="Arial" w:cs="Arial"/>
          <w:b/>
          <w:color w:val="auto"/>
          <w:lang w:eastAsia="en-US"/>
        </w:rPr>
        <w:t xml:space="preserve">                                                                                           </w:t>
      </w:r>
      <w:r w:rsidRPr="006B5F3E">
        <w:rPr>
          <w:rFonts w:ascii="Arial" w:eastAsia="Calibri" w:hAnsi="Arial" w:cs="Arial"/>
          <w:color w:val="auto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702C" w:rsidRPr="006B5F3E">
        <w:rPr>
          <w:rFonts w:ascii="Arial" w:eastAsia="Calibri" w:hAnsi="Arial" w:cs="Arial"/>
          <w:color w:val="auto"/>
          <w:lang w:eastAsia="en-US"/>
        </w:rPr>
        <w:t xml:space="preserve">                               </w:t>
      </w:r>
    </w:p>
    <w:p w:rsidR="004957F9" w:rsidRPr="006B5F3E" w:rsidRDefault="004957F9" w:rsidP="00EA67EA">
      <w:pPr>
        <w:spacing w:after="20" w:line="276" w:lineRule="auto"/>
        <w:ind w:left="0" w:firstLine="0"/>
        <w:rPr>
          <w:rFonts w:ascii="Arial" w:hAnsi="Arial" w:cs="Arial"/>
        </w:rPr>
      </w:pP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Na temelju članka 11. Zakona o pravu na pristup informacijama („Narodne novine“, broj 25/13, 85/15 i 69/22) i članka 72. Statuta Osnovne škole</w:t>
      </w:r>
      <w:r w:rsidR="00E70784">
        <w:rPr>
          <w:rFonts w:ascii="Arial" w:hAnsi="Arial" w:cs="Arial"/>
        </w:rPr>
        <w:t xml:space="preserve"> Brda</w:t>
      </w:r>
      <w:r w:rsidRPr="006B5F3E">
        <w:rPr>
          <w:rFonts w:ascii="Arial" w:hAnsi="Arial" w:cs="Arial"/>
        </w:rPr>
        <w:t xml:space="preserve">, ravnateljica Osnovne škole </w:t>
      </w:r>
      <w:r w:rsidR="00E70784">
        <w:rPr>
          <w:rFonts w:ascii="Arial" w:hAnsi="Arial" w:cs="Arial"/>
        </w:rPr>
        <w:t xml:space="preserve">Brda </w:t>
      </w:r>
      <w:r w:rsidRPr="006B5F3E">
        <w:rPr>
          <w:rFonts w:ascii="Arial" w:hAnsi="Arial" w:cs="Arial"/>
        </w:rPr>
        <w:t>donosi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</w:p>
    <w:p w:rsidR="006B5F3E" w:rsidRPr="006B5F3E" w:rsidRDefault="006B5F3E" w:rsidP="006B5F3E">
      <w:pPr>
        <w:spacing w:after="20" w:line="276" w:lineRule="auto"/>
        <w:ind w:left="0" w:firstLine="0"/>
        <w:jc w:val="center"/>
        <w:rPr>
          <w:rFonts w:ascii="Arial" w:hAnsi="Arial" w:cs="Arial"/>
          <w:b/>
        </w:rPr>
      </w:pPr>
      <w:r w:rsidRPr="006B5F3E">
        <w:rPr>
          <w:rFonts w:ascii="Arial" w:hAnsi="Arial" w:cs="Arial"/>
          <w:b/>
        </w:rPr>
        <w:t>ODLUKU</w:t>
      </w:r>
    </w:p>
    <w:p w:rsidR="006B5F3E" w:rsidRPr="006B5F3E" w:rsidRDefault="006B5F3E" w:rsidP="006B5F3E">
      <w:pPr>
        <w:spacing w:after="20" w:line="276" w:lineRule="auto"/>
        <w:ind w:left="0" w:firstLine="0"/>
        <w:jc w:val="center"/>
        <w:rPr>
          <w:rFonts w:ascii="Arial" w:hAnsi="Arial" w:cs="Arial"/>
          <w:b/>
        </w:rPr>
      </w:pPr>
      <w:r w:rsidRPr="006B5F3E">
        <w:rPr>
          <w:rFonts w:ascii="Arial" w:hAnsi="Arial" w:cs="Arial"/>
          <w:b/>
        </w:rPr>
        <w:t xml:space="preserve">o provedbi savjetovanja s javnošću o Nacrtu Pravilnika o provedbi postupaka jednostavne nabave Osnovne škole </w:t>
      </w:r>
      <w:r w:rsidR="00E70784">
        <w:rPr>
          <w:rFonts w:ascii="Arial" w:hAnsi="Arial" w:cs="Arial"/>
          <w:b/>
        </w:rPr>
        <w:t>Brda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</w:p>
    <w:p w:rsidR="006B5F3E" w:rsidRPr="006B5F3E" w:rsidRDefault="006B5F3E" w:rsidP="006B5F3E">
      <w:pPr>
        <w:spacing w:after="20" w:line="276" w:lineRule="auto"/>
        <w:ind w:left="0" w:firstLine="0"/>
        <w:jc w:val="center"/>
        <w:rPr>
          <w:rFonts w:ascii="Arial" w:hAnsi="Arial" w:cs="Arial"/>
          <w:b/>
        </w:rPr>
      </w:pPr>
      <w:r w:rsidRPr="006B5F3E">
        <w:rPr>
          <w:rFonts w:ascii="Arial" w:hAnsi="Arial" w:cs="Arial"/>
          <w:b/>
        </w:rPr>
        <w:t>Članak 1.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 xml:space="preserve">Utvrđuje se Nacrt Pravilnika o provedbi postupaka jednostavne nabave Osnovne škole </w:t>
      </w:r>
      <w:r w:rsidR="00E70784">
        <w:rPr>
          <w:rFonts w:ascii="Arial" w:hAnsi="Arial" w:cs="Arial"/>
        </w:rPr>
        <w:t xml:space="preserve">Brda </w:t>
      </w:r>
      <w:r w:rsidRPr="006B5F3E">
        <w:rPr>
          <w:rFonts w:ascii="Arial" w:hAnsi="Arial" w:cs="Arial"/>
        </w:rPr>
        <w:t>(dalje u tekstu: Pravilnik).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Pokreće se postupak savjetovanja s javnošću o Nacrtu Pravilnika.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 xml:space="preserve">Nacrt Pravilnika objavit će se </w:t>
      </w:r>
      <w:r w:rsidR="00256873">
        <w:rPr>
          <w:rFonts w:ascii="Arial" w:hAnsi="Arial" w:cs="Arial"/>
        </w:rPr>
        <w:t>1</w:t>
      </w:r>
      <w:r w:rsidR="00D6577A">
        <w:rPr>
          <w:rFonts w:ascii="Arial" w:hAnsi="Arial" w:cs="Arial"/>
        </w:rPr>
        <w:t>5</w:t>
      </w:r>
      <w:r w:rsidRPr="006B5F3E">
        <w:rPr>
          <w:rFonts w:ascii="Arial" w:hAnsi="Arial" w:cs="Arial"/>
        </w:rPr>
        <w:t>. srpnja 2026. godine na službenoj mrežnoj stranici Škole, zajedno s obrazloženjem razloga i ciljeva koji se žele postići njegovim donošenjem i ostalom dokumentacijom za provedbu savjetovanja s javnošću.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</w:p>
    <w:p w:rsidR="006B5F3E" w:rsidRPr="006B5F3E" w:rsidRDefault="006B5F3E" w:rsidP="006B5F3E">
      <w:pPr>
        <w:spacing w:after="20" w:line="276" w:lineRule="auto"/>
        <w:ind w:left="0" w:firstLine="0"/>
        <w:jc w:val="center"/>
        <w:rPr>
          <w:rFonts w:ascii="Arial" w:hAnsi="Arial" w:cs="Arial"/>
          <w:b/>
        </w:rPr>
      </w:pPr>
      <w:r w:rsidRPr="006B5F3E">
        <w:rPr>
          <w:rFonts w:ascii="Arial" w:hAnsi="Arial" w:cs="Arial"/>
          <w:b/>
        </w:rPr>
        <w:t>Članak 2.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 xml:space="preserve">Savjetovanje s javnošću provodi se u razdoblju od </w:t>
      </w:r>
      <w:r w:rsidR="00027C1B">
        <w:rPr>
          <w:rFonts w:ascii="Arial" w:hAnsi="Arial" w:cs="Arial"/>
        </w:rPr>
        <w:t>1</w:t>
      </w:r>
      <w:r w:rsidR="00D6577A">
        <w:rPr>
          <w:rFonts w:ascii="Arial" w:hAnsi="Arial" w:cs="Arial"/>
        </w:rPr>
        <w:t>6</w:t>
      </w:r>
      <w:r w:rsidRPr="006B5F3E">
        <w:rPr>
          <w:rFonts w:ascii="Arial" w:hAnsi="Arial" w:cs="Arial"/>
        </w:rPr>
        <w:t xml:space="preserve">. srpnja 2026. godine do </w:t>
      </w:r>
      <w:r w:rsidR="00027C1B">
        <w:rPr>
          <w:rFonts w:ascii="Arial" w:hAnsi="Arial" w:cs="Arial"/>
        </w:rPr>
        <w:t>1</w:t>
      </w:r>
      <w:r w:rsidR="00D6577A">
        <w:rPr>
          <w:rFonts w:ascii="Arial" w:hAnsi="Arial" w:cs="Arial"/>
        </w:rPr>
        <w:t>4</w:t>
      </w:r>
      <w:r w:rsidRPr="006B5F3E">
        <w:rPr>
          <w:rFonts w:ascii="Arial" w:hAnsi="Arial" w:cs="Arial"/>
        </w:rPr>
        <w:t>. kolovoza 2026. godine.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 xml:space="preserve">Zainteresirana javnost može dostaviti svoja mišljenja, prijedloge i primjedbe najkasnije do </w:t>
      </w:r>
      <w:r w:rsidR="00027C1B">
        <w:rPr>
          <w:rFonts w:ascii="Arial" w:hAnsi="Arial" w:cs="Arial"/>
        </w:rPr>
        <w:t>1</w:t>
      </w:r>
      <w:r w:rsidR="00D6577A">
        <w:rPr>
          <w:rFonts w:ascii="Arial" w:hAnsi="Arial" w:cs="Arial"/>
        </w:rPr>
        <w:t>4</w:t>
      </w:r>
      <w:r w:rsidRPr="006B5F3E">
        <w:rPr>
          <w:rFonts w:ascii="Arial" w:hAnsi="Arial" w:cs="Arial"/>
        </w:rPr>
        <w:t>. kolovoza 2026. godine: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elektroničkom poštom: ured@os-ravnenjiveneslanovac-st.skole.hr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poštom: Osnovna škola</w:t>
      </w:r>
      <w:r w:rsidR="00E70784">
        <w:rPr>
          <w:rFonts w:ascii="Arial" w:hAnsi="Arial" w:cs="Arial"/>
        </w:rPr>
        <w:t xml:space="preserve"> Brda</w:t>
      </w:r>
      <w:r w:rsidRPr="006B5F3E">
        <w:rPr>
          <w:rFonts w:ascii="Arial" w:hAnsi="Arial" w:cs="Arial"/>
        </w:rPr>
        <w:t xml:space="preserve">, </w:t>
      </w:r>
      <w:r w:rsidR="00E70784">
        <w:rPr>
          <w:rFonts w:ascii="Arial" w:hAnsi="Arial" w:cs="Arial"/>
        </w:rPr>
        <w:t>Put Brda 2</w:t>
      </w:r>
      <w:r w:rsidRPr="006B5F3E">
        <w:rPr>
          <w:rFonts w:ascii="Arial" w:hAnsi="Arial" w:cs="Arial"/>
        </w:rPr>
        <w:t>, 21000 Split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osobno u sjedište Škole.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</w:p>
    <w:p w:rsidR="006B5F3E" w:rsidRPr="006B5F3E" w:rsidRDefault="006B5F3E" w:rsidP="006B5F3E">
      <w:pPr>
        <w:spacing w:after="20" w:line="276" w:lineRule="auto"/>
        <w:ind w:left="0" w:firstLine="0"/>
        <w:jc w:val="center"/>
        <w:rPr>
          <w:rFonts w:ascii="Arial" w:hAnsi="Arial" w:cs="Arial"/>
          <w:b/>
        </w:rPr>
      </w:pPr>
      <w:r w:rsidRPr="006B5F3E">
        <w:rPr>
          <w:rFonts w:ascii="Arial" w:hAnsi="Arial" w:cs="Arial"/>
          <w:b/>
        </w:rPr>
        <w:t>Članak 3.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Po isteku roka iz članka 2. ove Odluke izradit će se izvješće o provedenom savjetovanju s javnošću koje će sadržavati pregled zaprimljenih prijedloga i primjedbi te očitovanja o njihovom prihvaćanju ili neprihvaćanju, uz obrazloženje.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Izvješće iz stavka 1. ovoga članka objavit će se na službenoj mrežnoj stranici Škole.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Po provedbi savjetovanja s javnošću, prijedlog Pravilnika uputit će se Školskom odboru na donošenje.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</w:p>
    <w:p w:rsidR="00E70784" w:rsidRDefault="00E70784" w:rsidP="006B5F3E">
      <w:pPr>
        <w:spacing w:after="20" w:line="276" w:lineRule="auto"/>
        <w:ind w:left="0" w:firstLine="0"/>
        <w:jc w:val="center"/>
        <w:rPr>
          <w:rFonts w:ascii="Arial" w:hAnsi="Arial" w:cs="Arial"/>
          <w:b/>
        </w:rPr>
      </w:pPr>
    </w:p>
    <w:p w:rsidR="00E70784" w:rsidRDefault="00E70784" w:rsidP="006B5F3E">
      <w:pPr>
        <w:spacing w:after="20" w:line="276" w:lineRule="auto"/>
        <w:ind w:left="0" w:firstLine="0"/>
        <w:jc w:val="center"/>
        <w:rPr>
          <w:rFonts w:ascii="Arial" w:hAnsi="Arial" w:cs="Arial"/>
          <w:b/>
        </w:rPr>
      </w:pPr>
    </w:p>
    <w:p w:rsidR="006B5F3E" w:rsidRPr="006B5F3E" w:rsidRDefault="006B5F3E" w:rsidP="006B5F3E">
      <w:pPr>
        <w:spacing w:after="20" w:line="276" w:lineRule="auto"/>
        <w:ind w:left="0" w:firstLine="0"/>
        <w:jc w:val="center"/>
        <w:rPr>
          <w:rFonts w:ascii="Arial" w:hAnsi="Arial" w:cs="Arial"/>
          <w:b/>
        </w:rPr>
      </w:pPr>
      <w:r w:rsidRPr="006B5F3E">
        <w:rPr>
          <w:rFonts w:ascii="Arial" w:hAnsi="Arial" w:cs="Arial"/>
          <w:b/>
        </w:rPr>
        <w:t>Obrazloženje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Izmjenama Zakona o javnoj nabavi značajno je izmijenjen pravni okvir provedbe jednostavne nabave te su za javne naručitelje propisana nova pravila i obveze, osobito u odnosu na provedbu postupaka putem modula jednostavne nabave u Elektroničkom oglasniku javne nabave Republike Hrvatske (EOJN RH), javnu objavu pojedinih postupaka, pravnu zaštitu gospodarskih subjekata te transparentnost i dokumentiranje postupanja.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S obzirom na opseg i značaj novih zakonskih rješenja, ocijenjeno je potrebnim donijeti novi Pravilnik o provedbi postupaka jednostavne nabave kojim će se cjelovito urediti pravila, uvjeti i načini provedbe jednostavne nabave u Osnovnoj školi</w:t>
      </w:r>
      <w:r w:rsidR="00E70784">
        <w:rPr>
          <w:rFonts w:ascii="Arial" w:hAnsi="Arial" w:cs="Arial"/>
        </w:rPr>
        <w:t xml:space="preserve"> Brda</w:t>
      </w:r>
      <w:r w:rsidRPr="006B5F3E">
        <w:rPr>
          <w:rFonts w:ascii="Arial" w:hAnsi="Arial" w:cs="Arial"/>
        </w:rPr>
        <w:t>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Nacrtom Pravilnika uređuje se sustav provedbe jednostavne nabave prema procijenjenoj vrijednosti predmeta nabave, elektronička provedba postupaka putem EOJN RH, javna objava, pravna zaštita gospodarskih subjekata, sprječavanje sukoba interesa, priprema i provedba postupaka, pregled i ocjena ponuda, donošenje odluka, realizacija nabave i druga pitanja važna za zakonito, transparentno i učinkovito postupanje Škole.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Predmetni Pravilnik predstavlja opći akt kojim se uređuje način postupanja Škole u provedbi jednostavne nabave te pitanja koja mogu utjecati na interese gospodarskih subjekata i drugih zainteresiranih osoba.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Slijedom navedenog, a radi omogućavanja zainteresiranoj javnosti da sudjeluje u postupku donošenja Pravilnika dostavljanjem mišljenja, prijedloga i primjedbi, provest će se savjetovanje s javnošću sukladno članku 11. Zakona o pravu na pristup informacijama.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 xml:space="preserve">Savjetovanje s javnošću provest će se u trajanju od 30 dana, od </w:t>
      </w:r>
      <w:r w:rsidR="00027C1B">
        <w:rPr>
          <w:rFonts w:ascii="Arial" w:hAnsi="Arial" w:cs="Arial"/>
        </w:rPr>
        <w:t>1</w:t>
      </w:r>
      <w:r w:rsidR="00D6577A">
        <w:rPr>
          <w:rFonts w:ascii="Arial" w:hAnsi="Arial" w:cs="Arial"/>
        </w:rPr>
        <w:t>6</w:t>
      </w:r>
      <w:r w:rsidRPr="006B5F3E">
        <w:rPr>
          <w:rFonts w:ascii="Arial" w:hAnsi="Arial" w:cs="Arial"/>
        </w:rPr>
        <w:t xml:space="preserve">. srpnja 2026. godine do </w:t>
      </w:r>
      <w:r w:rsidR="00027C1B">
        <w:rPr>
          <w:rFonts w:ascii="Arial" w:hAnsi="Arial" w:cs="Arial"/>
        </w:rPr>
        <w:t>1</w:t>
      </w:r>
      <w:r w:rsidR="00D6577A">
        <w:rPr>
          <w:rFonts w:ascii="Arial" w:hAnsi="Arial" w:cs="Arial"/>
        </w:rPr>
        <w:t>4</w:t>
      </w:r>
      <w:bookmarkStart w:id="1" w:name="_GoBack"/>
      <w:bookmarkEnd w:id="1"/>
      <w:r w:rsidRPr="006B5F3E">
        <w:rPr>
          <w:rFonts w:ascii="Arial" w:hAnsi="Arial" w:cs="Arial"/>
        </w:rPr>
        <w:t>. kolovoza 2026. godine.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Po završetku savjetovanja razmotrit će se sva zaprimljena mišljenja, prijedlozi i primjedbe, izraditi i objaviti izvješće o provedenom savjetovanju te će se prijedlog Pravilnika uputiti Školskom odboru na donošenje.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</w:p>
    <w:p w:rsidR="006B5F3E" w:rsidRDefault="006B5F3E" w:rsidP="00E70784">
      <w:pPr>
        <w:spacing w:after="20" w:line="276" w:lineRule="auto"/>
        <w:ind w:left="0" w:firstLine="0"/>
        <w:jc w:val="right"/>
        <w:rPr>
          <w:rFonts w:ascii="Arial" w:hAnsi="Arial" w:cs="Arial"/>
        </w:rPr>
      </w:pPr>
      <w:r w:rsidRPr="006B5F3E">
        <w:rPr>
          <w:rFonts w:ascii="Arial" w:hAnsi="Arial" w:cs="Arial"/>
        </w:rPr>
        <w:t>RAVNATELJICA:</w:t>
      </w:r>
    </w:p>
    <w:p w:rsidR="00E70784" w:rsidRPr="006B5F3E" w:rsidRDefault="00E70784" w:rsidP="00E70784">
      <w:pPr>
        <w:spacing w:after="20" w:line="276" w:lineRule="auto"/>
        <w:ind w:left="708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Katarina Zelić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  <w:r w:rsidRPr="006B5F3E">
        <w:rPr>
          <w:rFonts w:ascii="Arial" w:hAnsi="Arial" w:cs="Arial"/>
        </w:rPr>
        <w:t>Dostaviti:</w:t>
      </w:r>
    </w:p>
    <w:p w:rsidR="006B5F3E" w:rsidRPr="006B5F3E" w:rsidRDefault="006B5F3E" w:rsidP="006B5F3E">
      <w:pPr>
        <w:spacing w:after="20" w:line="276" w:lineRule="auto"/>
        <w:ind w:left="0" w:firstLine="0"/>
        <w:rPr>
          <w:rFonts w:ascii="Arial" w:hAnsi="Arial" w:cs="Arial"/>
        </w:rPr>
      </w:pPr>
    </w:p>
    <w:p w:rsidR="006B5F3E" w:rsidRPr="006B5F3E" w:rsidRDefault="006B5F3E" w:rsidP="006B5F3E">
      <w:pPr>
        <w:pStyle w:val="Odlomakpopisa"/>
        <w:numPr>
          <w:ilvl w:val="0"/>
          <w:numId w:val="5"/>
        </w:numPr>
        <w:spacing w:after="20" w:line="276" w:lineRule="auto"/>
        <w:rPr>
          <w:rFonts w:ascii="Arial" w:hAnsi="Arial" w:cs="Arial"/>
        </w:rPr>
      </w:pPr>
      <w:r w:rsidRPr="006B5F3E">
        <w:rPr>
          <w:rFonts w:ascii="Arial" w:hAnsi="Arial" w:cs="Arial"/>
        </w:rPr>
        <w:t>Objava na službenoj mrežnoj stranici Škole</w:t>
      </w:r>
    </w:p>
    <w:p w:rsidR="006B5F3E" w:rsidRPr="006B5F3E" w:rsidRDefault="006B5F3E" w:rsidP="006B5F3E">
      <w:pPr>
        <w:pStyle w:val="Odlomakpopisa"/>
        <w:numPr>
          <w:ilvl w:val="0"/>
          <w:numId w:val="5"/>
        </w:numPr>
        <w:spacing w:after="20" w:line="276" w:lineRule="auto"/>
        <w:rPr>
          <w:rFonts w:ascii="Arial" w:hAnsi="Arial" w:cs="Arial"/>
        </w:rPr>
      </w:pPr>
      <w:r w:rsidRPr="006B5F3E">
        <w:rPr>
          <w:rFonts w:ascii="Arial" w:hAnsi="Arial" w:cs="Arial"/>
        </w:rPr>
        <w:t>Pismohrana, ovdje</w:t>
      </w:r>
    </w:p>
    <w:sectPr w:rsidR="006B5F3E" w:rsidRPr="006B5F3E">
      <w:pgSz w:w="11906" w:h="16838"/>
      <w:pgMar w:top="1428" w:right="1461" w:bottom="192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672"/>
    <w:multiLevelType w:val="hybridMultilevel"/>
    <w:tmpl w:val="4F3E5710"/>
    <w:lvl w:ilvl="0" w:tplc="8B9A1CE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6ED67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60CF0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3A09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70C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6552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6EF2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7AA9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9A973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06C47"/>
    <w:multiLevelType w:val="hybridMultilevel"/>
    <w:tmpl w:val="4B28D430"/>
    <w:lvl w:ilvl="0" w:tplc="B2A62EA6">
      <w:start w:val="1"/>
      <w:numFmt w:val="bullet"/>
      <w:lvlText w:val="-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4F6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A8A9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4D7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AFA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4A73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C02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F0ED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C5A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B3221E"/>
    <w:multiLevelType w:val="hybridMultilevel"/>
    <w:tmpl w:val="137E0DF4"/>
    <w:lvl w:ilvl="0" w:tplc="C08A294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C815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89B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1C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497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9E09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CEF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02D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88B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0C36BC"/>
    <w:multiLevelType w:val="hybridMultilevel"/>
    <w:tmpl w:val="0F9E8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C4D22"/>
    <w:multiLevelType w:val="hybridMultilevel"/>
    <w:tmpl w:val="C16494B8"/>
    <w:lvl w:ilvl="0" w:tplc="E5883356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AD8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CEC2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08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470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A54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7696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636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47D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F9"/>
    <w:rsid w:val="0000428D"/>
    <w:rsid w:val="00027C1B"/>
    <w:rsid w:val="00034222"/>
    <w:rsid w:val="00035A02"/>
    <w:rsid w:val="00060B7F"/>
    <w:rsid w:val="000A5FBC"/>
    <w:rsid w:val="000D5052"/>
    <w:rsid w:val="000E73AE"/>
    <w:rsid w:val="00113631"/>
    <w:rsid w:val="00153156"/>
    <w:rsid w:val="00153528"/>
    <w:rsid w:val="00160518"/>
    <w:rsid w:val="00175778"/>
    <w:rsid w:val="001B31F6"/>
    <w:rsid w:val="00204CB4"/>
    <w:rsid w:val="00255AB6"/>
    <w:rsid w:val="00256873"/>
    <w:rsid w:val="002611DF"/>
    <w:rsid w:val="00292FB1"/>
    <w:rsid w:val="00295981"/>
    <w:rsid w:val="002C062E"/>
    <w:rsid w:val="002D585D"/>
    <w:rsid w:val="003643A4"/>
    <w:rsid w:val="0038674C"/>
    <w:rsid w:val="0039574F"/>
    <w:rsid w:val="003A784F"/>
    <w:rsid w:val="003F2E2D"/>
    <w:rsid w:val="003F436D"/>
    <w:rsid w:val="0043422D"/>
    <w:rsid w:val="004957F9"/>
    <w:rsid w:val="004C4D82"/>
    <w:rsid w:val="004C7CBA"/>
    <w:rsid w:val="004E305F"/>
    <w:rsid w:val="00516E77"/>
    <w:rsid w:val="005B7B08"/>
    <w:rsid w:val="005C070B"/>
    <w:rsid w:val="005D048C"/>
    <w:rsid w:val="005F1FE4"/>
    <w:rsid w:val="0060173B"/>
    <w:rsid w:val="00607727"/>
    <w:rsid w:val="00644FF3"/>
    <w:rsid w:val="00653378"/>
    <w:rsid w:val="00653E4D"/>
    <w:rsid w:val="00654698"/>
    <w:rsid w:val="006A2687"/>
    <w:rsid w:val="006A684B"/>
    <w:rsid w:val="006B5F3E"/>
    <w:rsid w:val="006C7477"/>
    <w:rsid w:val="006D4715"/>
    <w:rsid w:val="006E1275"/>
    <w:rsid w:val="007219DA"/>
    <w:rsid w:val="007417E2"/>
    <w:rsid w:val="00755BE9"/>
    <w:rsid w:val="007B0C15"/>
    <w:rsid w:val="007B78F2"/>
    <w:rsid w:val="0081027A"/>
    <w:rsid w:val="008323D1"/>
    <w:rsid w:val="00842829"/>
    <w:rsid w:val="00850CE9"/>
    <w:rsid w:val="00852A56"/>
    <w:rsid w:val="00875F26"/>
    <w:rsid w:val="00882875"/>
    <w:rsid w:val="008A1C47"/>
    <w:rsid w:val="008F4911"/>
    <w:rsid w:val="009344A9"/>
    <w:rsid w:val="00936FA6"/>
    <w:rsid w:val="00953709"/>
    <w:rsid w:val="00983006"/>
    <w:rsid w:val="00993CCE"/>
    <w:rsid w:val="00A37368"/>
    <w:rsid w:val="00A471E4"/>
    <w:rsid w:val="00A55EFF"/>
    <w:rsid w:val="00A83E30"/>
    <w:rsid w:val="00B075CC"/>
    <w:rsid w:val="00B403D7"/>
    <w:rsid w:val="00B455CF"/>
    <w:rsid w:val="00B8763C"/>
    <w:rsid w:val="00BE14B2"/>
    <w:rsid w:val="00BE4DFD"/>
    <w:rsid w:val="00C0799F"/>
    <w:rsid w:val="00C1138A"/>
    <w:rsid w:val="00C364C1"/>
    <w:rsid w:val="00C4608D"/>
    <w:rsid w:val="00C8058A"/>
    <w:rsid w:val="00C823A4"/>
    <w:rsid w:val="00C83ED1"/>
    <w:rsid w:val="00CB35FA"/>
    <w:rsid w:val="00CC4F71"/>
    <w:rsid w:val="00D26B8E"/>
    <w:rsid w:val="00D42388"/>
    <w:rsid w:val="00D62576"/>
    <w:rsid w:val="00D6577A"/>
    <w:rsid w:val="00D8330D"/>
    <w:rsid w:val="00D9702C"/>
    <w:rsid w:val="00DE1552"/>
    <w:rsid w:val="00DF43A0"/>
    <w:rsid w:val="00E53309"/>
    <w:rsid w:val="00E70784"/>
    <w:rsid w:val="00EA67EA"/>
    <w:rsid w:val="00EC62DA"/>
    <w:rsid w:val="00ED16FD"/>
    <w:rsid w:val="00EF0960"/>
    <w:rsid w:val="00F17750"/>
    <w:rsid w:val="00F342EC"/>
    <w:rsid w:val="00F71E27"/>
    <w:rsid w:val="00F97DC8"/>
    <w:rsid w:val="00FA6EE7"/>
    <w:rsid w:val="00FA763F"/>
    <w:rsid w:val="00FB28DE"/>
    <w:rsid w:val="00FB77E2"/>
    <w:rsid w:val="00FE5894"/>
    <w:rsid w:val="00FE6DBB"/>
    <w:rsid w:val="00FF3A1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740D"/>
  <w15:docId w15:val="{DE906168-B6EC-4683-A77C-8688C55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23A4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1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73B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rsid w:val="00516E7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E305F"/>
    <w:pPr>
      <w:spacing w:after="0" w:line="240" w:lineRule="auto"/>
    </w:pPr>
    <w:rPr>
      <w:rFonts w:ascii="Calibri" w:eastAsia="Calibri" w:hAnsi="Calibri" w:cs="Times New Roman"/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D9702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5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cp:lastModifiedBy>Windows korisnik</cp:lastModifiedBy>
  <cp:revision>14</cp:revision>
  <cp:lastPrinted>2024-12-10T11:38:00Z</cp:lastPrinted>
  <dcterms:created xsi:type="dcterms:W3CDTF">2024-12-11T13:09:00Z</dcterms:created>
  <dcterms:modified xsi:type="dcterms:W3CDTF">2026-07-15T09:44:00Z</dcterms:modified>
</cp:coreProperties>
</file>